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8C972" w14:textId="7BDA73C3" w:rsidR="00035BB0" w:rsidRDefault="00035BB0" w:rsidP="00005486">
      <w:pPr>
        <w:rPr>
          <w:lang w:val="en-US"/>
        </w:rPr>
      </w:pPr>
    </w:p>
    <w:p w14:paraId="05F6718A" w14:textId="77777777" w:rsidR="004C1199" w:rsidRDefault="004C1199" w:rsidP="00005486">
      <w:pPr>
        <w:rPr>
          <w:lang w:val="en-US"/>
        </w:rPr>
      </w:pPr>
    </w:p>
    <w:p w14:paraId="5B56942B" w14:textId="77777777" w:rsidR="004C1199" w:rsidRDefault="004C1199" w:rsidP="004C1199">
      <w:pPr>
        <w:pStyle w:val="Titolo"/>
        <w:ind w:left="2160"/>
      </w:pPr>
      <w:r>
        <w:t>Substitutive declaration of deed of notoriety</w:t>
      </w:r>
    </w:p>
    <w:p w14:paraId="237F184E" w14:textId="272A0DE3" w:rsidR="004C1199" w:rsidRPr="004C1199" w:rsidRDefault="004C1199" w:rsidP="004C1199">
      <w:pPr>
        <w:pBdr>
          <w:top w:val="nil"/>
          <w:left w:val="nil"/>
          <w:bottom w:val="nil"/>
          <w:right w:val="nil"/>
          <w:between w:val="nil"/>
        </w:pBdr>
        <w:spacing w:line="242" w:lineRule="auto"/>
        <w:ind w:left="2160" w:right="2315"/>
        <w:jc w:val="center"/>
        <w:rPr>
          <w:color w:val="000000"/>
          <w:sz w:val="20"/>
          <w:szCs w:val="20"/>
          <w:lang w:val="en-US"/>
        </w:rPr>
      </w:pPr>
      <w:r w:rsidRPr="004C1199">
        <w:rPr>
          <w:color w:val="000000"/>
          <w:sz w:val="20"/>
          <w:szCs w:val="20"/>
          <w:lang w:val="en-US"/>
        </w:rPr>
        <w:t>(art. 47 Preside</w:t>
      </w:r>
      <w:r>
        <w:rPr>
          <w:color w:val="000000"/>
          <w:sz w:val="20"/>
          <w:szCs w:val="20"/>
          <w:lang w:val="en-US"/>
        </w:rPr>
        <w:t>ntial Decree 445 of 28.12.2000)</w:t>
      </w:r>
      <w:r>
        <w:rPr>
          <w:rStyle w:val="Rimandonotaapidipagina"/>
          <w:color w:val="000000"/>
          <w:sz w:val="20"/>
          <w:szCs w:val="20"/>
          <w:lang w:val="en-US"/>
        </w:rPr>
        <w:footnoteReference w:id="1"/>
      </w:r>
    </w:p>
    <w:p w14:paraId="5DD42447" w14:textId="77777777" w:rsidR="004C1199" w:rsidRPr="004C1199" w:rsidRDefault="004C1199" w:rsidP="004C1199">
      <w:pPr>
        <w:pBdr>
          <w:top w:val="nil"/>
          <w:left w:val="nil"/>
          <w:bottom w:val="nil"/>
          <w:right w:val="nil"/>
          <w:between w:val="nil"/>
        </w:pBdr>
        <w:rPr>
          <w:color w:val="000000"/>
          <w:sz w:val="24"/>
          <w:szCs w:val="24"/>
          <w:lang w:val="en-US"/>
        </w:rPr>
      </w:pPr>
    </w:p>
    <w:p w14:paraId="0FC2AD58" w14:textId="77777777" w:rsidR="004C1199" w:rsidRDefault="004C1199" w:rsidP="004C1199">
      <w:pPr>
        <w:tabs>
          <w:tab w:val="left" w:pos="4898"/>
          <w:tab w:val="left" w:pos="8001"/>
          <w:tab w:val="left" w:pos="8230"/>
          <w:tab w:val="left" w:pos="9705"/>
          <w:tab w:val="left" w:pos="9762"/>
          <w:tab w:val="left" w:pos="9815"/>
        </w:tabs>
        <w:spacing w:before="192" w:line="360" w:lineRule="auto"/>
        <w:ind w:left="212" w:right="170"/>
        <w:jc w:val="both"/>
        <w:rPr>
          <w:u w:val="single"/>
          <w:lang w:val="en-US"/>
        </w:rPr>
      </w:pPr>
      <w:r w:rsidRPr="004C1199">
        <w:rPr>
          <w:lang w:val="en-US"/>
        </w:rPr>
        <w:t xml:space="preserve">The undersigned  </w:t>
      </w:r>
      <w:r w:rsidRPr="004C1199">
        <w:rPr>
          <w:u w:val="single"/>
          <w:lang w:val="en-US"/>
        </w:rPr>
        <w:t xml:space="preserve"> </w:t>
      </w:r>
      <w:r w:rsidRPr="004C1199">
        <w:rPr>
          <w:u w:val="single"/>
          <w:lang w:val="en-US"/>
        </w:rPr>
        <w:tab/>
      </w:r>
      <w:r w:rsidRPr="004C1199">
        <w:rPr>
          <w:lang w:val="en-US"/>
        </w:rPr>
        <w:t xml:space="preserve"> born in</w:t>
      </w:r>
      <w:r w:rsidRPr="004C1199">
        <w:rPr>
          <w:u w:val="single"/>
          <w:lang w:val="en-US"/>
        </w:rPr>
        <w:tab/>
      </w:r>
      <w:r w:rsidRPr="004C1199">
        <w:rPr>
          <w:lang w:val="en-US"/>
        </w:rPr>
        <w:t>on</w:t>
      </w:r>
      <w:r w:rsidRPr="004C1199">
        <w:rPr>
          <w:u w:val="single"/>
          <w:lang w:val="en-US"/>
        </w:rPr>
        <w:tab/>
      </w:r>
      <w:r w:rsidRPr="004C1199">
        <w:rPr>
          <w:u w:val="single"/>
          <w:lang w:val="en-US"/>
        </w:rPr>
        <w:tab/>
      </w:r>
    </w:p>
    <w:p w14:paraId="796DE033" w14:textId="6D61F7DC" w:rsidR="004C1199" w:rsidRDefault="004C1199" w:rsidP="004C1199">
      <w:pPr>
        <w:tabs>
          <w:tab w:val="left" w:pos="4898"/>
          <w:tab w:val="left" w:pos="8001"/>
          <w:tab w:val="left" w:pos="8230"/>
          <w:tab w:val="left" w:pos="9705"/>
          <w:tab w:val="left" w:pos="9762"/>
          <w:tab w:val="left" w:pos="9815"/>
        </w:tabs>
        <w:spacing w:before="192" w:line="360" w:lineRule="auto"/>
        <w:ind w:left="212" w:right="170"/>
        <w:jc w:val="both"/>
        <w:rPr>
          <w:u w:val="single"/>
          <w:lang w:val="en-US"/>
        </w:rPr>
      </w:pPr>
      <w:r w:rsidRPr="004C1199">
        <w:rPr>
          <w:lang w:val="en-US"/>
        </w:rPr>
        <w:t xml:space="preserve"> resident at</w:t>
      </w:r>
      <w:r w:rsidRPr="004C1199">
        <w:rPr>
          <w:u w:val="single"/>
          <w:lang w:val="en-US"/>
        </w:rPr>
        <w:tab/>
      </w:r>
      <w:r w:rsidRPr="004C1199">
        <w:rPr>
          <w:u w:val="single"/>
          <w:lang w:val="en-US"/>
        </w:rPr>
        <w:tab/>
      </w:r>
      <w:r>
        <w:rPr>
          <w:u w:val="single"/>
          <w:lang w:val="en-US"/>
        </w:rPr>
        <w:t>__________</w:t>
      </w:r>
    </w:p>
    <w:p w14:paraId="6E3DB982" w14:textId="77777777" w:rsidR="004C1199" w:rsidRDefault="004C1199" w:rsidP="004C1199">
      <w:pPr>
        <w:tabs>
          <w:tab w:val="left" w:pos="4898"/>
          <w:tab w:val="left" w:pos="8001"/>
          <w:tab w:val="left" w:pos="8230"/>
          <w:tab w:val="left" w:pos="9705"/>
          <w:tab w:val="left" w:pos="9762"/>
          <w:tab w:val="left" w:pos="9815"/>
        </w:tabs>
        <w:spacing w:before="192" w:line="360" w:lineRule="auto"/>
        <w:ind w:left="212" w:right="170"/>
        <w:jc w:val="both"/>
        <w:rPr>
          <w:u w:val="single"/>
          <w:lang w:val="en-US"/>
        </w:rPr>
      </w:pPr>
      <w:r w:rsidRPr="004C1199">
        <w:rPr>
          <w:lang w:val="en-US"/>
        </w:rPr>
        <w:t>CAP</w:t>
      </w:r>
      <w:r w:rsidRPr="004C1199">
        <w:rPr>
          <w:u w:val="single"/>
          <w:lang w:val="en-US"/>
        </w:rPr>
        <w:tab/>
      </w:r>
      <w:r w:rsidRPr="004C1199">
        <w:rPr>
          <w:u w:val="single"/>
          <w:lang w:val="en-US"/>
        </w:rPr>
        <w:tab/>
      </w:r>
      <w:r w:rsidRPr="004C1199">
        <w:rPr>
          <w:u w:val="single"/>
          <w:lang w:val="en-US"/>
        </w:rPr>
        <w:tab/>
      </w:r>
    </w:p>
    <w:p w14:paraId="6FDDF634" w14:textId="77777777" w:rsidR="004C1199" w:rsidRDefault="004C1199" w:rsidP="004C1199">
      <w:pPr>
        <w:tabs>
          <w:tab w:val="left" w:pos="4898"/>
          <w:tab w:val="left" w:pos="8001"/>
          <w:tab w:val="left" w:pos="8230"/>
          <w:tab w:val="left" w:pos="9705"/>
          <w:tab w:val="left" w:pos="9762"/>
          <w:tab w:val="left" w:pos="9815"/>
        </w:tabs>
        <w:spacing w:before="192" w:line="360" w:lineRule="auto"/>
        <w:ind w:left="212" w:right="170"/>
        <w:jc w:val="both"/>
        <w:rPr>
          <w:u w:val="single"/>
          <w:lang w:val="en-US"/>
        </w:rPr>
      </w:pPr>
      <w:r w:rsidRPr="004C1199">
        <w:rPr>
          <w:lang w:val="en-US"/>
        </w:rPr>
        <w:t>via</w:t>
      </w:r>
      <w:r w:rsidRPr="004C1199">
        <w:rPr>
          <w:u w:val="single"/>
          <w:lang w:val="en-US"/>
        </w:rPr>
        <w:tab/>
      </w:r>
      <w:r w:rsidRPr="004C1199">
        <w:rPr>
          <w:u w:val="single"/>
          <w:lang w:val="en-US"/>
        </w:rPr>
        <w:tab/>
      </w:r>
      <w:r w:rsidRPr="004C1199">
        <w:rPr>
          <w:u w:val="single"/>
          <w:lang w:val="en-US"/>
        </w:rPr>
        <w:tab/>
      </w:r>
    </w:p>
    <w:p w14:paraId="2E809D9F" w14:textId="313B26C5" w:rsidR="004C1199" w:rsidRPr="004C1199" w:rsidRDefault="004C1199" w:rsidP="004C1199">
      <w:pPr>
        <w:tabs>
          <w:tab w:val="left" w:pos="4898"/>
          <w:tab w:val="left" w:pos="8001"/>
          <w:tab w:val="left" w:pos="8230"/>
          <w:tab w:val="left" w:pos="9705"/>
          <w:tab w:val="left" w:pos="9762"/>
          <w:tab w:val="left" w:pos="9815"/>
        </w:tabs>
        <w:spacing w:before="192" w:line="360" w:lineRule="auto"/>
        <w:ind w:left="212" w:right="170"/>
        <w:jc w:val="both"/>
        <w:rPr>
          <w:lang w:val="en-US"/>
        </w:rPr>
      </w:pPr>
      <w:r w:rsidRPr="004C1199">
        <w:rPr>
          <w:lang w:val="en-US"/>
        </w:rPr>
        <w:t xml:space="preserve">no. </w:t>
      </w:r>
      <w:r w:rsidRPr="004C1199">
        <w:rPr>
          <w:u w:val="single"/>
          <w:lang w:val="en-US"/>
        </w:rPr>
        <w:t xml:space="preserve"> </w:t>
      </w:r>
      <w:r w:rsidRPr="004C1199">
        <w:rPr>
          <w:u w:val="single"/>
          <w:lang w:val="en-US"/>
        </w:rPr>
        <w:tab/>
      </w:r>
    </w:p>
    <w:p w14:paraId="172BB0D6" w14:textId="77777777" w:rsidR="004C1199" w:rsidRPr="004C1199" w:rsidRDefault="004C1199" w:rsidP="004C1199">
      <w:pPr>
        <w:widowControl w:val="0"/>
        <w:numPr>
          <w:ilvl w:val="0"/>
          <w:numId w:val="2"/>
        </w:numPr>
        <w:pBdr>
          <w:top w:val="nil"/>
          <w:left w:val="nil"/>
          <w:bottom w:val="nil"/>
          <w:right w:val="nil"/>
          <w:between w:val="nil"/>
        </w:pBdr>
        <w:tabs>
          <w:tab w:val="left" w:pos="934"/>
        </w:tabs>
        <w:spacing w:before="4" w:after="0" w:line="240" w:lineRule="auto"/>
        <w:ind w:right="216"/>
        <w:jc w:val="both"/>
        <w:rPr>
          <w:color w:val="000000"/>
          <w:lang w:val="en-US"/>
        </w:rPr>
      </w:pPr>
      <w:r w:rsidRPr="004C1199">
        <w:rPr>
          <w:color w:val="000000"/>
          <w:sz w:val="20"/>
          <w:szCs w:val="20"/>
          <w:lang w:val="en-US"/>
        </w:rPr>
        <w:t>aware of the penalties provided for by the Criminal Code, and by special laws against anyone who makes false statements, as referred to in art. 76, D.P.R. 28 Decembers 2000, n. 445 and successive modifications and integrations;</w:t>
      </w:r>
    </w:p>
    <w:p w14:paraId="022BAD94" w14:textId="77777777" w:rsidR="004C1199" w:rsidRPr="004C1199" w:rsidRDefault="004C1199" w:rsidP="004C1199">
      <w:pPr>
        <w:widowControl w:val="0"/>
        <w:numPr>
          <w:ilvl w:val="0"/>
          <w:numId w:val="2"/>
        </w:numPr>
        <w:pBdr>
          <w:top w:val="nil"/>
          <w:left w:val="nil"/>
          <w:bottom w:val="nil"/>
          <w:right w:val="nil"/>
          <w:between w:val="nil"/>
        </w:pBdr>
        <w:tabs>
          <w:tab w:val="left" w:pos="934"/>
        </w:tabs>
        <w:spacing w:after="0" w:line="240" w:lineRule="auto"/>
        <w:ind w:right="215"/>
        <w:jc w:val="both"/>
        <w:rPr>
          <w:color w:val="000000"/>
          <w:lang w:val="en-US"/>
        </w:rPr>
      </w:pPr>
      <w:r w:rsidRPr="004C1199">
        <w:rPr>
          <w:color w:val="000000"/>
          <w:sz w:val="20"/>
          <w:szCs w:val="20"/>
          <w:lang w:val="en-US"/>
        </w:rPr>
        <w:t>aware also of the possibility to decay from the consequent benefits to possible procedures deriving from the untrue declaration, as per art. 75, D.P.R. 28 Decembers 2000, no. 445 and successive modifications and integrations;</w:t>
      </w:r>
    </w:p>
    <w:p w14:paraId="60AEC435" w14:textId="77777777" w:rsidR="004C1199" w:rsidRPr="004C1199" w:rsidRDefault="004C1199" w:rsidP="004C1199">
      <w:pPr>
        <w:pBdr>
          <w:top w:val="nil"/>
          <w:left w:val="nil"/>
          <w:bottom w:val="nil"/>
          <w:right w:val="nil"/>
          <w:between w:val="nil"/>
        </w:pBdr>
        <w:spacing w:before="10"/>
        <w:rPr>
          <w:color w:val="000000"/>
          <w:sz w:val="21"/>
          <w:szCs w:val="21"/>
          <w:lang w:val="en-US"/>
        </w:rPr>
      </w:pPr>
    </w:p>
    <w:p w14:paraId="2BA9FD00" w14:textId="77777777" w:rsidR="004C1199" w:rsidRDefault="004C1199" w:rsidP="004C1199">
      <w:pPr>
        <w:ind w:left="4161" w:right="4260"/>
        <w:jc w:val="center"/>
        <w:rPr>
          <w:b/>
        </w:rPr>
      </w:pPr>
      <w:r>
        <w:rPr>
          <w:b/>
        </w:rPr>
        <w:t>DECLARES</w:t>
      </w:r>
    </w:p>
    <w:p w14:paraId="42AA2DD3" w14:textId="77777777" w:rsidR="004C1199" w:rsidRPr="004C1199" w:rsidRDefault="004C1199" w:rsidP="004C1199">
      <w:pPr>
        <w:widowControl w:val="0"/>
        <w:numPr>
          <w:ilvl w:val="0"/>
          <w:numId w:val="2"/>
        </w:numPr>
        <w:pBdr>
          <w:top w:val="nil"/>
          <w:left w:val="nil"/>
          <w:bottom w:val="nil"/>
          <w:right w:val="nil"/>
          <w:between w:val="nil"/>
        </w:pBdr>
        <w:tabs>
          <w:tab w:val="left" w:pos="934"/>
        </w:tabs>
        <w:spacing w:after="0" w:line="240" w:lineRule="auto"/>
        <w:ind w:right="214"/>
        <w:jc w:val="both"/>
        <w:rPr>
          <w:color w:val="000000"/>
          <w:lang w:val="en-US"/>
        </w:rPr>
      </w:pPr>
      <w:bookmarkStart w:id="0" w:name="_GoBack"/>
      <w:bookmarkEnd w:id="0"/>
      <w:r w:rsidRPr="004C1199">
        <w:rPr>
          <w:color w:val="000000"/>
          <w:sz w:val="20"/>
          <w:szCs w:val="20"/>
          <w:lang w:val="en-US"/>
        </w:rPr>
        <w:t>not to be a member of the permanent staff of the University, public research and experimentation institutions and bodies, the National Agency for New Technologies, Energy and Sustainable Economic Development (ENEA) and the Italian Space Agency (ASI), as well as of those institutions whose diploma of scientific specialization has been recognized as equivalent to the research doctor pursuant to art. 74, fourth paragraph of the Presidential Decree, D.P.R. 382/80</w:t>
      </w:r>
    </w:p>
    <w:p w14:paraId="15ACD936" w14:textId="77777777" w:rsidR="004C1199" w:rsidRPr="004C1199" w:rsidRDefault="004C1199" w:rsidP="004C1199">
      <w:pPr>
        <w:pBdr>
          <w:top w:val="nil"/>
          <w:left w:val="nil"/>
          <w:bottom w:val="nil"/>
          <w:right w:val="nil"/>
          <w:between w:val="nil"/>
        </w:pBdr>
        <w:spacing w:before="11"/>
        <w:rPr>
          <w:color w:val="000000"/>
          <w:sz w:val="19"/>
          <w:szCs w:val="19"/>
          <w:lang w:val="en-US"/>
        </w:rPr>
      </w:pPr>
    </w:p>
    <w:p w14:paraId="2315B320" w14:textId="77777777" w:rsidR="004C1199" w:rsidRPr="004C1199" w:rsidRDefault="004C1199" w:rsidP="004C1199">
      <w:pPr>
        <w:widowControl w:val="0"/>
        <w:numPr>
          <w:ilvl w:val="0"/>
          <w:numId w:val="2"/>
        </w:numPr>
        <w:pBdr>
          <w:top w:val="nil"/>
          <w:left w:val="nil"/>
          <w:bottom w:val="nil"/>
          <w:right w:val="nil"/>
          <w:between w:val="nil"/>
        </w:pBdr>
        <w:tabs>
          <w:tab w:val="left" w:pos="934"/>
        </w:tabs>
        <w:spacing w:before="1" w:after="0" w:line="240" w:lineRule="auto"/>
        <w:ind w:right="217"/>
        <w:jc w:val="both"/>
        <w:rPr>
          <w:color w:val="000000"/>
          <w:lang w:val="en-US"/>
        </w:rPr>
      </w:pPr>
      <w:r w:rsidRPr="004C1199">
        <w:rPr>
          <w:color w:val="000000"/>
          <w:sz w:val="20"/>
          <w:szCs w:val="20"/>
          <w:lang w:val="en-US"/>
        </w:rPr>
        <w:t>to have seen the art. 13 of the “Regulations for research grants, as per art. 22 of Law 240/2010” and not to be in some situation of incompatibility;</w:t>
      </w:r>
    </w:p>
    <w:p w14:paraId="1285A98B" w14:textId="77777777" w:rsidR="004C1199" w:rsidRPr="004C1199" w:rsidRDefault="004C1199" w:rsidP="004C1199">
      <w:pPr>
        <w:pBdr>
          <w:top w:val="nil"/>
          <w:left w:val="nil"/>
          <w:bottom w:val="nil"/>
          <w:right w:val="nil"/>
          <w:between w:val="nil"/>
        </w:pBdr>
        <w:ind w:left="933" w:right="214" w:hanging="360"/>
        <w:jc w:val="both"/>
        <w:rPr>
          <w:color w:val="000000"/>
          <w:sz w:val="20"/>
          <w:szCs w:val="20"/>
          <w:lang w:val="en-US"/>
        </w:rPr>
      </w:pPr>
    </w:p>
    <w:p w14:paraId="2CC607F3" w14:textId="77777777" w:rsidR="004C1199" w:rsidRPr="004C1199" w:rsidRDefault="004C1199" w:rsidP="004C1199">
      <w:pPr>
        <w:widowControl w:val="0"/>
        <w:numPr>
          <w:ilvl w:val="0"/>
          <w:numId w:val="2"/>
        </w:numPr>
        <w:pBdr>
          <w:top w:val="nil"/>
          <w:left w:val="nil"/>
          <w:bottom w:val="nil"/>
          <w:right w:val="nil"/>
          <w:between w:val="nil"/>
        </w:pBdr>
        <w:tabs>
          <w:tab w:val="left" w:pos="934"/>
        </w:tabs>
        <w:spacing w:before="11" w:after="0" w:line="240" w:lineRule="auto"/>
        <w:ind w:right="217"/>
        <w:jc w:val="both"/>
        <w:rPr>
          <w:color w:val="000000"/>
          <w:lang w:val="en-US"/>
        </w:rPr>
      </w:pPr>
      <w:r w:rsidRPr="004C1199">
        <w:rPr>
          <w:color w:val="000000"/>
          <w:sz w:val="20"/>
          <w:szCs w:val="20"/>
          <w:lang w:val="en-US"/>
        </w:rPr>
        <w:t>to have/not to have conducted research fellow activities with the University of__________________________________ during the period_________________________ and to exceed/not to exceed with this research grant, the limits established in art. 8 paragraph 2 of the Regulations for research grants;</w:t>
      </w:r>
    </w:p>
    <w:p w14:paraId="442BAF92" w14:textId="77777777" w:rsidR="004C1199" w:rsidRPr="004C1199" w:rsidRDefault="004C1199" w:rsidP="004C1199">
      <w:pPr>
        <w:ind w:left="918" w:right="567"/>
        <w:rPr>
          <w:i/>
          <w:sz w:val="20"/>
          <w:szCs w:val="20"/>
          <w:lang w:val="en-US"/>
        </w:rPr>
      </w:pPr>
      <w:r w:rsidRPr="004C1199">
        <w:rPr>
          <w:i/>
          <w:sz w:val="20"/>
          <w:szCs w:val="20"/>
          <w:lang w:val="en-US"/>
        </w:rPr>
        <w:t>(for the purposes of the aforementioned limits, periods relating to research grants awarded pursuant to Law 449/1997 must not be indicated)</w:t>
      </w:r>
    </w:p>
    <w:p w14:paraId="5AFB5A04" w14:textId="77777777" w:rsidR="004C1199" w:rsidRPr="004C1199" w:rsidRDefault="004C1199" w:rsidP="004C1199">
      <w:pPr>
        <w:pBdr>
          <w:top w:val="nil"/>
          <w:left w:val="nil"/>
          <w:bottom w:val="nil"/>
          <w:right w:val="nil"/>
          <w:between w:val="nil"/>
        </w:pBdr>
        <w:spacing w:before="10"/>
        <w:rPr>
          <w:i/>
          <w:color w:val="000000"/>
          <w:sz w:val="19"/>
          <w:szCs w:val="19"/>
          <w:lang w:val="en-US"/>
        </w:rPr>
      </w:pPr>
    </w:p>
    <w:p w14:paraId="77B92D75" w14:textId="77777777" w:rsidR="004C1199" w:rsidRPr="004C1199" w:rsidRDefault="004C1199" w:rsidP="004C1199">
      <w:pPr>
        <w:widowControl w:val="0"/>
        <w:numPr>
          <w:ilvl w:val="0"/>
          <w:numId w:val="2"/>
        </w:numPr>
        <w:pBdr>
          <w:top w:val="nil"/>
          <w:left w:val="nil"/>
          <w:bottom w:val="nil"/>
          <w:right w:val="nil"/>
          <w:between w:val="nil"/>
        </w:pBdr>
        <w:spacing w:after="0" w:line="240" w:lineRule="auto"/>
        <w:ind w:right="208"/>
        <w:jc w:val="both"/>
        <w:rPr>
          <w:color w:val="000000"/>
          <w:lang w:val="en-US"/>
        </w:rPr>
      </w:pPr>
      <w:r w:rsidRPr="004C1199">
        <w:rPr>
          <w:color w:val="000000"/>
          <w:sz w:val="20"/>
          <w:szCs w:val="20"/>
          <w:lang w:val="en-US"/>
        </w:rPr>
        <w:t>not to have a degree of kinship or affinity up to the fourth degree included with a professor belonging to the Department or structure which awards the research grant, or with the Rector, the Director, or a member of the Board of Directors of the University.</w:t>
      </w:r>
    </w:p>
    <w:p w14:paraId="1611D1D3" w14:textId="77777777" w:rsidR="004C1199" w:rsidRPr="004C1199" w:rsidRDefault="004C1199" w:rsidP="004C1199">
      <w:pPr>
        <w:pBdr>
          <w:top w:val="nil"/>
          <w:left w:val="nil"/>
          <w:bottom w:val="nil"/>
          <w:right w:val="nil"/>
          <w:between w:val="nil"/>
        </w:pBdr>
        <w:spacing w:before="1"/>
        <w:rPr>
          <w:color w:val="000000"/>
          <w:sz w:val="20"/>
          <w:szCs w:val="20"/>
          <w:lang w:val="en-US"/>
        </w:rPr>
      </w:pPr>
    </w:p>
    <w:p w14:paraId="44AB49EB" w14:textId="77777777" w:rsidR="004C1199" w:rsidRPr="004C1199" w:rsidRDefault="004C1199" w:rsidP="004C1199">
      <w:pPr>
        <w:pBdr>
          <w:top w:val="nil"/>
          <w:left w:val="nil"/>
          <w:bottom w:val="nil"/>
          <w:right w:val="nil"/>
          <w:between w:val="nil"/>
        </w:pBdr>
        <w:ind w:left="918" w:right="208" w:hanging="346"/>
        <w:jc w:val="both"/>
        <w:rPr>
          <w:color w:val="000000"/>
          <w:sz w:val="20"/>
          <w:szCs w:val="20"/>
          <w:lang w:val="en-US"/>
        </w:rPr>
      </w:pPr>
      <w:r w:rsidRPr="004C1199">
        <w:rPr>
          <w:i/>
          <w:color w:val="000000"/>
          <w:sz w:val="20"/>
          <w:szCs w:val="20"/>
          <w:lang w:val="en-US"/>
        </w:rPr>
        <w:t>-</w:t>
      </w:r>
      <w:r w:rsidRPr="004C1199">
        <w:rPr>
          <w:color w:val="000000"/>
          <w:sz w:val="20"/>
          <w:szCs w:val="20"/>
          <w:lang w:val="en-US"/>
        </w:rPr>
        <w:t xml:space="preserve">     to notify the administrative secretariat of the relevant Department of any change with respect to what has been declared as soon as the change occurs.</w:t>
      </w:r>
    </w:p>
    <w:p w14:paraId="7A3F9409" w14:textId="77777777" w:rsidR="004C1199" w:rsidRPr="004C1199" w:rsidRDefault="004C1199" w:rsidP="004C1199">
      <w:pPr>
        <w:pBdr>
          <w:top w:val="nil"/>
          <w:left w:val="nil"/>
          <w:bottom w:val="nil"/>
          <w:right w:val="nil"/>
          <w:between w:val="nil"/>
        </w:pBdr>
        <w:rPr>
          <w:color w:val="000000"/>
          <w:sz w:val="20"/>
          <w:szCs w:val="20"/>
          <w:lang w:val="en-US"/>
        </w:rPr>
      </w:pPr>
    </w:p>
    <w:p w14:paraId="741F0B09" w14:textId="77777777" w:rsidR="004C1199" w:rsidRPr="004C1199" w:rsidRDefault="004C1199" w:rsidP="004C1199">
      <w:pPr>
        <w:pBdr>
          <w:top w:val="nil"/>
          <w:left w:val="nil"/>
          <w:bottom w:val="nil"/>
          <w:right w:val="nil"/>
          <w:between w:val="nil"/>
        </w:pBdr>
        <w:spacing w:before="122"/>
        <w:ind w:left="212"/>
        <w:jc w:val="both"/>
        <w:rPr>
          <w:color w:val="000000"/>
          <w:sz w:val="20"/>
          <w:szCs w:val="20"/>
          <w:lang w:val="en-US"/>
        </w:rPr>
      </w:pPr>
      <w:r w:rsidRPr="004C1199">
        <w:rPr>
          <w:color w:val="000000"/>
          <w:sz w:val="20"/>
          <w:szCs w:val="20"/>
          <w:lang w:val="en-US"/>
        </w:rPr>
        <w:t>PERSONAL DATA PROCESSING</w:t>
      </w:r>
    </w:p>
    <w:p w14:paraId="65F75C84" w14:textId="77777777" w:rsidR="004C1199" w:rsidRPr="004C1199" w:rsidRDefault="004C1199" w:rsidP="004C1199">
      <w:pPr>
        <w:pBdr>
          <w:top w:val="nil"/>
          <w:left w:val="nil"/>
          <w:bottom w:val="nil"/>
          <w:right w:val="nil"/>
          <w:between w:val="nil"/>
        </w:pBdr>
        <w:spacing w:before="1"/>
        <w:ind w:left="212" w:right="214"/>
        <w:jc w:val="both"/>
        <w:rPr>
          <w:color w:val="000000"/>
          <w:sz w:val="20"/>
          <w:szCs w:val="20"/>
          <w:lang w:val="en-US"/>
        </w:rPr>
      </w:pPr>
      <w:r w:rsidRPr="004C1199">
        <w:rPr>
          <w:color w:val="000000"/>
          <w:sz w:val="20"/>
          <w:szCs w:val="20"/>
          <w:lang w:val="en-US"/>
        </w:rPr>
        <w:t>Pursuant to art. 13 of EU Regulation 679/2016, we inform you that the personal data collected through this declaration are acquired exclusively for the purposes for which they are collected. They will be processed on hardcopy and computerized methods, in full compliance with EU Regulation 2016/679 and in particular the principles of art. 5;</w:t>
      </w:r>
    </w:p>
    <w:p w14:paraId="5A6E7A4C" w14:textId="5DA524B8" w:rsidR="004C1199" w:rsidRDefault="004C1199" w:rsidP="004C1199">
      <w:pPr>
        <w:rPr>
          <w:color w:val="000000"/>
          <w:sz w:val="20"/>
          <w:szCs w:val="20"/>
          <w:lang w:val="en-US"/>
        </w:rPr>
      </w:pPr>
      <w:r w:rsidRPr="004C1199">
        <w:rPr>
          <w:color w:val="000000"/>
          <w:sz w:val="20"/>
          <w:szCs w:val="20"/>
          <w:lang w:val="en-US"/>
        </w:rPr>
        <w:t>The Data Controller is the University of Siena, legally represented by the Rector, Prof</w:t>
      </w:r>
    </w:p>
    <w:p w14:paraId="2ADFC29C" w14:textId="77777777" w:rsidR="004C1199" w:rsidRDefault="004C1199" w:rsidP="004C1199">
      <w:pPr>
        <w:rPr>
          <w:color w:val="000000"/>
          <w:sz w:val="20"/>
          <w:szCs w:val="20"/>
          <w:lang w:val="en-US"/>
        </w:rPr>
      </w:pPr>
    </w:p>
    <w:p w14:paraId="7061C7AF" w14:textId="510010CB" w:rsidR="004C1199" w:rsidRPr="004C1199" w:rsidRDefault="004C1199" w:rsidP="004C1199">
      <w:pPr>
        <w:pBdr>
          <w:top w:val="nil"/>
          <w:left w:val="nil"/>
          <w:bottom w:val="nil"/>
          <w:right w:val="nil"/>
          <w:between w:val="nil"/>
        </w:pBdr>
        <w:tabs>
          <w:tab w:val="left" w:pos="1745"/>
          <w:tab w:val="left" w:pos="2313"/>
          <w:tab w:val="left" w:pos="3455"/>
          <w:tab w:val="left" w:pos="3968"/>
          <w:tab w:val="left" w:pos="5241"/>
          <w:tab w:val="left" w:pos="5906"/>
          <w:tab w:val="left" w:pos="6908"/>
          <w:tab w:val="left" w:pos="7476"/>
          <w:tab w:val="left" w:pos="8485"/>
          <w:tab w:val="left" w:pos="9207"/>
        </w:tabs>
        <w:spacing w:before="34"/>
        <w:ind w:left="212" w:right="217" w:firstLine="45"/>
        <w:rPr>
          <w:color w:val="000000"/>
          <w:sz w:val="20"/>
          <w:szCs w:val="20"/>
          <w:lang w:val="en-US"/>
        </w:rPr>
      </w:pPr>
      <w:r w:rsidRPr="004C1199">
        <w:rPr>
          <w:color w:val="000000"/>
          <w:sz w:val="20"/>
          <w:szCs w:val="20"/>
          <w:lang w:val="en-US"/>
        </w:rPr>
        <w:t xml:space="preserve">The detailed information has been published on the portal of the university: Privacy </w:t>
      </w:r>
      <w:hyperlink r:id="rId9" w:history="1">
        <w:r w:rsidRPr="00B23402">
          <w:rPr>
            <w:rStyle w:val="Collegamentoipertestuale"/>
            <w:sz w:val="20"/>
            <w:szCs w:val="20"/>
            <w:lang w:val="en-US"/>
          </w:rPr>
          <w:t>https://www.unisi.it/ateneo/adempimenti/privacy</w:t>
        </w:r>
      </w:hyperlink>
    </w:p>
    <w:p w14:paraId="7236769D" w14:textId="77777777" w:rsidR="004C1199" w:rsidRPr="004C1199" w:rsidRDefault="004C1199" w:rsidP="004C1199">
      <w:pPr>
        <w:pBdr>
          <w:top w:val="nil"/>
          <w:left w:val="nil"/>
          <w:bottom w:val="nil"/>
          <w:right w:val="nil"/>
          <w:between w:val="nil"/>
        </w:pBdr>
        <w:spacing w:before="4"/>
        <w:rPr>
          <w:color w:val="000000"/>
          <w:sz w:val="17"/>
          <w:szCs w:val="17"/>
          <w:lang w:val="en-US"/>
        </w:rPr>
      </w:pPr>
    </w:p>
    <w:p w14:paraId="2E71508F" w14:textId="1E07A039" w:rsidR="004C1199" w:rsidRPr="004C1199" w:rsidRDefault="004C1199" w:rsidP="004C1199">
      <w:pPr>
        <w:pBdr>
          <w:top w:val="nil"/>
          <w:left w:val="nil"/>
          <w:bottom w:val="nil"/>
          <w:right w:val="nil"/>
          <w:between w:val="nil"/>
        </w:pBdr>
        <w:tabs>
          <w:tab w:val="left" w:pos="3942"/>
          <w:tab w:val="left" w:pos="4860"/>
          <w:tab w:val="left" w:pos="8906"/>
        </w:tabs>
        <w:spacing w:before="59"/>
        <w:ind w:left="933"/>
        <w:rPr>
          <w:color w:val="000000"/>
          <w:sz w:val="20"/>
          <w:szCs w:val="20"/>
          <w:lang w:val="en-US"/>
        </w:rPr>
      </w:pPr>
      <w:r w:rsidRPr="004C1199">
        <w:rPr>
          <w:color w:val="000000"/>
          <w:sz w:val="20"/>
          <w:szCs w:val="20"/>
          <w:lang w:val="en-US"/>
        </w:rPr>
        <w:t>Siena</w:t>
      </w:r>
      <w:r w:rsidRPr="004C1199">
        <w:rPr>
          <w:color w:val="000000"/>
          <w:sz w:val="20"/>
          <w:szCs w:val="20"/>
          <w:u w:val="single"/>
          <w:lang w:val="en-US"/>
        </w:rPr>
        <w:tab/>
      </w:r>
      <w:r w:rsidRPr="004C1199">
        <w:rPr>
          <w:color w:val="000000"/>
          <w:sz w:val="20"/>
          <w:szCs w:val="20"/>
          <w:lang w:val="en-US"/>
        </w:rPr>
        <w:tab/>
        <w:t>The Declarant</w:t>
      </w:r>
      <w:r>
        <w:rPr>
          <w:rStyle w:val="Rimandonotaapidipagina"/>
          <w:color w:val="000000"/>
          <w:sz w:val="20"/>
          <w:szCs w:val="20"/>
          <w:lang w:val="en-US"/>
        </w:rPr>
        <w:footnoteReference w:id="2"/>
      </w:r>
      <w:r w:rsidRPr="004C1199">
        <w:rPr>
          <w:color w:val="000000"/>
          <w:sz w:val="20"/>
          <w:szCs w:val="20"/>
          <w:lang w:val="en-US"/>
        </w:rPr>
        <w:t xml:space="preserve"> </w:t>
      </w:r>
      <w:r w:rsidRPr="004C1199">
        <w:rPr>
          <w:color w:val="000000"/>
          <w:sz w:val="20"/>
          <w:szCs w:val="20"/>
          <w:u w:val="single"/>
          <w:lang w:val="en-US"/>
        </w:rPr>
        <w:t xml:space="preserve"> </w:t>
      </w:r>
      <w:r w:rsidRPr="004C1199">
        <w:rPr>
          <w:color w:val="000000"/>
          <w:sz w:val="20"/>
          <w:szCs w:val="20"/>
          <w:u w:val="single"/>
          <w:lang w:val="en-US"/>
        </w:rPr>
        <w:tab/>
      </w:r>
    </w:p>
    <w:p w14:paraId="4C2C4A9A" w14:textId="77777777" w:rsidR="004C1199" w:rsidRPr="004C1199" w:rsidRDefault="004C1199" w:rsidP="004C1199">
      <w:pPr>
        <w:pBdr>
          <w:top w:val="nil"/>
          <w:left w:val="nil"/>
          <w:bottom w:val="nil"/>
          <w:right w:val="nil"/>
          <w:between w:val="nil"/>
        </w:pBdr>
        <w:rPr>
          <w:color w:val="000000"/>
          <w:sz w:val="20"/>
          <w:szCs w:val="20"/>
          <w:lang w:val="en-US"/>
        </w:rPr>
      </w:pPr>
    </w:p>
    <w:p w14:paraId="761CAA8F" w14:textId="77777777" w:rsidR="004C1199" w:rsidRPr="004C1199" w:rsidRDefault="004C1199" w:rsidP="004C1199">
      <w:pPr>
        <w:spacing w:before="1"/>
        <w:ind w:left="108" w:firstLine="108"/>
        <w:textDirection w:val="btLr"/>
        <w:rPr>
          <w:lang w:val="en-US"/>
        </w:rPr>
      </w:pPr>
      <w:r w:rsidRPr="004C1199">
        <w:rPr>
          <w:b/>
          <w:color w:val="000000"/>
          <w:sz w:val="20"/>
          <w:lang w:val="en-US"/>
        </w:rPr>
        <w:t>For Office use only</w:t>
      </w:r>
    </w:p>
    <w:p w14:paraId="44C81BEC" w14:textId="77777777" w:rsidR="004C1199" w:rsidRPr="004C1199" w:rsidRDefault="004C1199" w:rsidP="004C1199">
      <w:pPr>
        <w:spacing w:before="123"/>
        <w:ind w:left="108" w:right="106"/>
        <w:textDirection w:val="btLr"/>
        <w:rPr>
          <w:color w:val="000000"/>
          <w:sz w:val="20"/>
          <w:lang w:val="en-US"/>
        </w:rPr>
      </w:pPr>
      <w:r w:rsidRPr="004C1199">
        <w:rPr>
          <w:color w:val="000000"/>
          <w:sz w:val="20"/>
          <w:lang w:val="en-US"/>
        </w:rPr>
        <w:t xml:space="preserve">Mr./Ms.…………………………….….………………………………………………… whose personal identity I have attested through…………………………………………………………………………………………………………………………………………………………………...made the above declaration in my presence today and signed it in my presence. </w:t>
      </w:r>
    </w:p>
    <w:p w14:paraId="4BE3FCD5" w14:textId="77777777" w:rsidR="004C1199" w:rsidRPr="004C1199" w:rsidRDefault="004C1199" w:rsidP="004C1199">
      <w:pPr>
        <w:spacing w:before="123"/>
        <w:ind w:left="108" w:right="106"/>
        <w:textDirection w:val="btLr"/>
        <w:rPr>
          <w:color w:val="000000"/>
          <w:sz w:val="20"/>
          <w:lang w:val="en-US"/>
        </w:rPr>
      </w:pPr>
    </w:p>
    <w:p w14:paraId="046757E4" w14:textId="77777777" w:rsidR="004C1199" w:rsidRPr="004C1199" w:rsidRDefault="004C1199" w:rsidP="004C1199">
      <w:pPr>
        <w:spacing w:before="123"/>
        <w:ind w:left="108" w:right="106"/>
        <w:textDirection w:val="btLr"/>
        <w:rPr>
          <w:lang w:val="en-US"/>
        </w:rPr>
      </w:pPr>
      <w:r w:rsidRPr="004C1199">
        <w:rPr>
          <w:color w:val="000000"/>
          <w:sz w:val="20"/>
          <w:lang w:val="en-US"/>
        </w:rPr>
        <w:t>Siena,</w:t>
      </w:r>
    </w:p>
    <w:p w14:paraId="2C3D161D" w14:textId="77777777" w:rsidR="004C1199" w:rsidRPr="004C1199" w:rsidRDefault="004C1199" w:rsidP="004C1199">
      <w:pPr>
        <w:ind w:left="4906" w:right="1213"/>
        <w:textDirection w:val="btLr"/>
        <w:rPr>
          <w:lang w:val="en-US"/>
        </w:rPr>
      </w:pPr>
      <w:r w:rsidRPr="004C1199">
        <w:rPr>
          <w:color w:val="000000"/>
          <w:sz w:val="20"/>
          <w:lang w:val="en-US"/>
        </w:rPr>
        <w:t>Officer's signature</w:t>
      </w:r>
    </w:p>
    <w:p w14:paraId="6539AAFE" w14:textId="3A993FF7" w:rsidR="004C1199" w:rsidRDefault="004C1199" w:rsidP="004C1199">
      <w:pPr>
        <w:rPr>
          <w:color w:val="000000"/>
          <w:sz w:val="20"/>
          <w:lang w:val="en-US"/>
        </w:rPr>
      </w:pPr>
      <w:r w:rsidRPr="004C1199">
        <w:rPr>
          <w:color w:val="000000"/>
          <w:sz w:val="20"/>
          <w:lang w:val="en-US"/>
        </w:rPr>
        <w:t xml:space="preserve">            </w:t>
      </w:r>
      <w:r>
        <w:rPr>
          <w:color w:val="000000"/>
          <w:sz w:val="20"/>
          <w:lang w:val="en-US"/>
        </w:rPr>
        <w:t xml:space="preserve">                                                                                                </w:t>
      </w:r>
      <w:r w:rsidRPr="004C1199">
        <w:rPr>
          <w:color w:val="000000"/>
          <w:sz w:val="20"/>
          <w:lang w:val="en-US"/>
        </w:rPr>
        <w:t>name and surname</w:t>
      </w:r>
    </w:p>
    <w:p w14:paraId="3DB1E3AA" w14:textId="77777777" w:rsidR="004C1199" w:rsidRPr="004C1199" w:rsidRDefault="004C1199" w:rsidP="004C1199">
      <w:pPr>
        <w:rPr>
          <w:lang w:val="en-US"/>
        </w:rPr>
      </w:pPr>
    </w:p>
    <w:sectPr w:rsidR="004C1199" w:rsidRPr="004C1199" w:rsidSect="00035BB0">
      <w:headerReference w:type="default" r:id="rId10"/>
      <w:footerReference w:type="defaul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03E2B" w14:textId="77777777" w:rsidR="007B4742" w:rsidRDefault="007B4742" w:rsidP="00F85733">
      <w:pPr>
        <w:spacing w:after="0" w:line="240" w:lineRule="auto"/>
      </w:pPr>
      <w:r>
        <w:separator/>
      </w:r>
    </w:p>
  </w:endnote>
  <w:endnote w:type="continuationSeparator" w:id="0">
    <w:p w14:paraId="2CE1BC49" w14:textId="77777777" w:rsidR="007B4742" w:rsidRDefault="007B4742" w:rsidP="00F8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tillium Web">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48056" w14:textId="61ABD6BE" w:rsidR="00035BB0" w:rsidRDefault="00035BB0" w:rsidP="00035BB0">
    <w:pPr>
      <w:pStyle w:val="Pidipagina"/>
      <w:ind w:hanging="1440"/>
    </w:pPr>
    <w:r>
      <w:rPr>
        <w:noProof/>
        <w:lang w:val="it-IT" w:eastAsia="it-IT"/>
      </w:rPr>
      <w:drawing>
        <wp:inline distT="0" distB="0" distL="0" distR="0" wp14:anchorId="544CEEF6" wp14:editId="15A9C928">
          <wp:extent cx="7782990" cy="278130"/>
          <wp:effectExtent l="0" t="0" r="889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240675" cy="29448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71EF1" w14:textId="77777777" w:rsidR="007B4742" w:rsidRDefault="007B4742" w:rsidP="00F85733">
      <w:pPr>
        <w:spacing w:after="0" w:line="240" w:lineRule="auto"/>
      </w:pPr>
      <w:r>
        <w:separator/>
      </w:r>
    </w:p>
  </w:footnote>
  <w:footnote w:type="continuationSeparator" w:id="0">
    <w:p w14:paraId="49979862" w14:textId="77777777" w:rsidR="007B4742" w:rsidRDefault="007B4742" w:rsidP="00F85733">
      <w:pPr>
        <w:spacing w:after="0" w:line="240" w:lineRule="auto"/>
      </w:pPr>
      <w:r>
        <w:continuationSeparator/>
      </w:r>
    </w:p>
  </w:footnote>
  <w:footnote w:id="1">
    <w:p w14:paraId="13639090" w14:textId="2504CAD2" w:rsidR="004C1199" w:rsidRPr="004C1199" w:rsidRDefault="004C1199">
      <w:pPr>
        <w:pStyle w:val="Testonotaapidipagina"/>
        <w:rPr>
          <w:lang w:val="en-US"/>
        </w:rPr>
      </w:pPr>
      <w:r>
        <w:rPr>
          <w:rStyle w:val="Rimandonotaapidipagina"/>
        </w:rPr>
        <w:footnoteRef/>
      </w:r>
      <w:r w:rsidRPr="004C1199">
        <w:rPr>
          <w:lang w:val="en-US"/>
        </w:rPr>
        <w:t xml:space="preserve"> </w:t>
      </w:r>
      <w:r w:rsidRPr="004C1199">
        <w:rPr>
          <w:lang w:val="en-US"/>
        </w:rPr>
        <w:t xml:space="preserve">This declaration is exempt from stamp duty </w:t>
      </w:r>
      <w:r w:rsidRPr="004C1199">
        <w:rPr>
          <w:i/>
          <w:lang w:val="en-US"/>
        </w:rPr>
        <w:t>(art. 37 paragraph 1 of Presidential Decree 445/2000)</w:t>
      </w:r>
      <w:r w:rsidRPr="004C1199">
        <w:rPr>
          <w:lang w:val="en-US"/>
        </w:rPr>
        <w:t>.</w:t>
      </w:r>
    </w:p>
  </w:footnote>
  <w:footnote w:id="2">
    <w:p w14:paraId="259A6407" w14:textId="2A4E28B6" w:rsidR="004C1199" w:rsidRPr="004C1199" w:rsidRDefault="004C1199">
      <w:pPr>
        <w:pStyle w:val="Testonotaapidipagina"/>
        <w:rPr>
          <w:lang w:val="en-US"/>
        </w:rPr>
      </w:pPr>
      <w:r>
        <w:rPr>
          <w:rStyle w:val="Rimandonotaapidipagina"/>
        </w:rPr>
        <w:footnoteRef/>
      </w:r>
      <w:r w:rsidRPr="004C1199">
        <w:rPr>
          <w:lang w:val="en-US"/>
        </w:rPr>
        <w:t xml:space="preserve"> </w:t>
      </w:r>
      <w:r w:rsidRPr="004C1199">
        <w:rPr>
          <w:color w:val="000000"/>
          <w:lang w:val="en-US"/>
        </w:rPr>
        <w:t>The signature of the declarant must be affixed or put in the presence of the employee in charge (in this case the section reserved for Office use only will be used) or at another time. In this case, the</w:t>
      </w:r>
      <w:r w:rsidRPr="004C1199">
        <w:rPr>
          <w:color w:val="000000"/>
          <w:lang w:val="en-US"/>
        </w:rPr>
        <w:t xml:space="preserve"> </w:t>
      </w:r>
      <w:r w:rsidRPr="004C1199">
        <w:rPr>
          <w:color w:val="000000"/>
          <w:lang w:val="en-US"/>
        </w:rPr>
        <w:t xml:space="preserve">substitute declaration must be sent to the Administration together with a photocopy of a valid identity document of the declarant </w:t>
      </w:r>
      <w:r w:rsidRPr="004C1199">
        <w:rPr>
          <w:i/>
          <w:color w:val="000000"/>
          <w:lang w:val="en-US"/>
        </w:rPr>
        <w:t>(Article 38 paragraph 3 of Presidential Decree 445/2000).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78309" w14:textId="03CA8DC8" w:rsidR="000059E6" w:rsidRDefault="000059E6" w:rsidP="00F85733">
    <w:pPr>
      <w:pStyle w:val="Intestazione"/>
    </w:pPr>
    <w:r>
      <w:rPr>
        <w:noProof/>
        <w:lang w:val="it-IT" w:eastAsia="it-IT"/>
      </w:rPr>
      <w:drawing>
        <wp:anchor distT="0" distB="0" distL="114300" distR="114300" simplePos="0" relativeHeight="251658240" behindDoc="0" locked="0" layoutInCell="1" allowOverlap="1" wp14:anchorId="34717D9B" wp14:editId="256650A8">
          <wp:simplePos x="0" y="0"/>
          <wp:positionH relativeFrom="page">
            <wp:posOffset>2540</wp:posOffset>
          </wp:positionH>
          <wp:positionV relativeFrom="paragraph">
            <wp:posOffset>-457835</wp:posOffset>
          </wp:positionV>
          <wp:extent cx="7769225" cy="678180"/>
          <wp:effectExtent l="0" t="0" r="3175" b="762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769225" cy="678180"/>
                  </a:xfrm>
                  <a:prstGeom prst="rect">
                    <a:avLst/>
                  </a:prstGeom>
                </pic:spPr>
              </pic:pic>
            </a:graphicData>
          </a:graphic>
          <wp14:sizeRelH relativeFrom="margin">
            <wp14:pctWidth>0</wp14:pctWidth>
          </wp14:sizeRelH>
          <wp14:sizeRelV relativeFrom="margin">
            <wp14:pctHeight>0</wp14:pctHeight>
          </wp14:sizeRelV>
        </wp:anchor>
      </w:drawing>
    </w:r>
  </w:p>
  <w:p w14:paraId="4F3AC457" w14:textId="77777777" w:rsidR="000059E6" w:rsidRDefault="000059E6" w:rsidP="00F85733">
    <w:pPr>
      <w:pStyle w:val="Intestazione"/>
    </w:pPr>
  </w:p>
  <w:p w14:paraId="1C8B0FCE" w14:textId="77777777" w:rsidR="000059E6" w:rsidRDefault="000059E6" w:rsidP="00F8573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537E"/>
    <w:multiLevelType w:val="multilevel"/>
    <w:tmpl w:val="A8AC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E05034"/>
    <w:multiLevelType w:val="multilevel"/>
    <w:tmpl w:val="52644CF2"/>
    <w:lvl w:ilvl="0">
      <w:numFmt w:val="bullet"/>
      <w:lvlText w:val="-"/>
      <w:lvlJc w:val="left"/>
      <w:pPr>
        <w:ind w:left="933" w:hanging="360"/>
      </w:pPr>
      <w:rPr>
        <w:rFonts w:ascii="Times New Roman" w:eastAsia="Times New Roman" w:hAnsi="Times New Roman" w:cs="Times New Roman"/>
        <w:sz w:val="20"/>
        <w:szCs w:val="20"/>
      </w:rPr>
    </w:lvl>
    <w:lvl w:ilvl="1">
      <w:numFmt w:val="bullet"/>
      <w:lvlText w:val="•"/>
      <w:lvlJc w:val="left"/>
      <w:pPr>
        <w:ind w:left="1846" w:hanging="360"/>
      </w:pPr>
    </w:lvl>
    <w:lvl w:ilvl="2">
      <w:numFmt w:val="bullet"/>
      <w:lvlText w:val="•"/>
      <w:lvlJc w:val="left"/>
      <w:pPr>
        <w:ind w:left="2753" w:hanging="360"/>
      </w:pPr>
    </w:lvl>
    <w:lvl w:ilvl="3">
      <w:numFmt w:val="bullet"/>
      <w:lvlText w:val="•"/>
      <w:lvlJc w:val="left"/>
      <w:pPr>
        <w:ind w:left="3659" w:hanging="360"/>
      </w:pPr>
    </w:lvl>
    <w:lvl w:ilvl="4">
      <w:numFmt w:val="bullet"/>
      <w:lvlText w:val="•"/>
      <w:lvlJc w:val="left"/>
      <w:pPr>
        <w:ind w:left="4566" w:hanging="360"/>
      </w:pPr>
    </w:lvl>
    <w:lvl w:ilvl="5">
      <w:numFmt w:val="bullet"/>
      <w:lvlText w:val="•"/>
      <w:lvlJc w:val="left"/>
      <w:pPr>
        <w:ind w:left="5473" w:hanging="360"/>
      </w:pPr>
    </w:lvl>
    <w:lvl w:ilvl="6">
      <w:numFmt w:val="bullet"/>
      <w:lvlText w:val="•"/>
      <w:lvlJc w:val="left"/>
      <w:pPr>
        <w:ind w:left="6379" w:hanging="360"/>
      </w:pPr>
    </w:lvl>
    <w:lvl w:ilvl="7">
      <w:numFmt w:val="bullet"/>
      <w:lvlText w:val="•"/>
      <w:lvlJc w:val="left"/>
      <w:pPr>
        <w:ind w:left="7286" w:hanging="360"/>
      </w:pPr>
    </w:lvl>
    <w:lvl w:ilvl="8">
      <w:numFmt w:val="bullet"/>
      <w:lvlText w:val="•"/>
      <w:lvlJc w:val="left"/>
      <w:pPr>
        <w:ind w:left="8193"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33"/>
    <w:rsid w:val="00005486"/>
    <w:rsid w:val="000059E6"/>
    <w:rsid w:val="00035BB0"/>
    <w:rsid w:val="00095584"/>
    <w:rsid w:val="000C3492"/>
    <w:rsid w:val="00167421"/>
    <w:rsid w:val="00243491"/>
    <w:rsid w:val="002534D4"/>
    <w:rsid w:val="00263F3C"/>
    <w:rsid w:val="00266A9B"/>
    <w:rsid w:val="002F729F"/>
    <w:rsid w:val="003320C2"/>
    <w:rsid w:val="003821E2"/>
    <w:rsid w:val="003B523F"/>
    <w:rsid w:val="004C1199"/>
    <w:rsid w:val="004C7A35"/>
    <w:rsid w:val="004D75AC"/>
    <w:rsid w:val="004D7CCC"/>
    <w:rsid w:val="0052527D"/>
    <w:rsid w:val="005306EF"/>
    <w:rsid w:val="00533B1C"/>
    <w:rsid w:val="005E5D55"/>
    <w:rsid w:val="00643BDE"/>
    <w:rsid w:val="00654977"/>
    <w:rsid w:val="00667AC6"/>
    <w:rsid w:val="006A6BF8"/>
    <w:rsid w:val="006F0204"/>
    <w:rsid w:val="007A55F2"/>
    <w:rsid w:val="007B4742"/>
    <w:rsid w:val="007D3CAE"/>
    <w:rsid w:val="008F32F3"/>
    <w:rsid w:val="0092009D"/>
    <w:rsid w:val="00955BCE"/>
    <w:rsid w:val="00973AF8"/>
    <w:rsid w:val="00982E92"/>
    <w:rsid w:val="00995FC9"/>
    <w:rsid w:val="009E10E6"/>
    <w:rsid w:val="00A33804"/>
    <w:rsid w:val="00A41D19"/>
    <w:rsid w:val="00A6028F"/>
    <w:rsid w:val="00A70A9E"/>
    <w:rsid w:val="00A90746"/>
    <w:rsid w:val="00B145FB"/>
    <w:rsid w:val="00B24158"/>
    <w:rsid w:val="00B31AEF"/>
    <w:rsid w:val="00B91228"/>
    <w:rsid w:val="00B91C2E"/>
    <w:rsid w:val="00B91E35"/>
    <w:rsid w:val="00BA1188"/>
    <w:rsid w:val="00BB5288"/>
    <w:rsid w:val="00C100E5"/>
    <w:rsid w:val="00C304F1"/>
    <w:rsid w:val="00C36486"/>
    <w:rsid w:val="00CC31F1"/>
    <w:rsid w:val="00DF0F40"/>
    <w:rsid w:val="00E122B3"/>
    <w:rsid w:val="00E30C83"/>
    <w:rsid w:val="00E4358D"/>
    <w:rsid w:val="00EC79ED"/>
    <w:rsid w:val="00F85733"/>
    <w:rsid w:val="00FC2B42"/>
    <w:rsid w:val="00FE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1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4F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733"/>
    <w:pPr>
      <w:tabs>
        <w:tab w:val="center" w:pos="4680"/>
        <w:tab w:val="right" w:pos="9360"/>
      </w:tabs>
      <w:spacing w:after="0" w:line="240" w:lineRule="auto"/>
    </w:pPr>
    <w:rPr>
      <w:lang w:val="en-US"/>
    </w:rPr>
  </w:style>
  <w:style w:type="character" w:customStyle="1" w:styleId="IntestazioneCarattere">
    <w:name w:val="Intestazione Carattere"/>
    <w:basedOn w:val="Carpredefinitoparagrafo"/>
    <w:link w:val="Intestazione"/>
    <w:uiPriority w:val="99"/>
    <w:rsid w:val="00F85733"/>
  </w:style>
  <w:style w:type="paragraph" w:styleId="Pidipagina">
    <w:name w:val="footer"/>
    <w:basedOn w:val="Normale"/>
    <w:link w:val="PidipaginaCarattere"/>
    <w:uiPriority w:val="99"/>
    <w:unhideWhenUsed/>
    <w:rsid w:val="00F85733"/>
    <w:pPr>
      <w:tabs>
        <w:tab w:val="center" w:pos="4680"/>
        <w:tab w:val="right" w:pos="9360"/>
      </w:tabs>
      <w:spacing w:after="0" w:line="240" w:lineRule="auto"/>
    </w:pPr>
    <w:rPr>
      <w:lang w:val="en-US"/>
    </w:rPr>
  </w:style>
  <w:style w:type="character" w:customStyle="1" w:styleId="PidipaginaCarattere">
    <w:name w:val="Piè di pagina Carattere"/>
    <w:basedOn w:val="Carpredefinitoparagrafo"/>
    <w:link w:val="Pidipagina"/>
    <w:uiPriority w:val="99"/>
    <w:rsid w:val="00F85733"/>
  </w:style>
  <w:style w:type="paragraph" w:customStyle="1" w:styleId="Default">
    <w:name w:val="Default"/>
    <w:rsid w:val="00C304F1"/>
    <w:pPr>
      <w:autoSpaceDE w:val="0"/>
      <w:autoSpaceDN w:val="0"/>
      <w:adjustRightInd w:val="0"/>
      <w:spacing w:after="0" w:line="240" w:lineRule="auto"/>
    </w:pPr>
    <w:rPr>
      <w:rFonts w:ascii="Titillium Web" w:hAnsi="Titillium Web" w:cs="Titillium Web"/>
      <w:color w:val="000000"/>
      <w:sz w:val="24"/>
      <w:szCs w:val="24"/>
      <w:lang w:val="it-IT"/>
    </w:rPr>
  </w:style>
  <w:style w:type="character" w:styleId="Collegamentoipertestuale">
    <w:name w:val="Hyperlink"/>
    <w:basedOn w:val="Carpredefinitoparagrafo"/>
    <w:uiPriority w:val="99"/>
    <w:unhideWhenUsed/>
    <w:rsid w:val="008F32F3"/>
    <w:rPr>
      <w:color w:val="0000FF"/>
      <w:u w:val="single"/>
    </w:rPr>
  </w:style>
  <w:style w:type="character" w:styleId="Rimandocommento">
    <w:name w:val="annotation reference"/>
    <w:basedOn w:val="Carpredefinitoparagrafo"/>
    <w:uiPriority w:val="99"/>
    <w:semiHidden/>
    <w:unhideWhenUsed/>
    <w:rsid w:val="003320C2"/>
    <w:rPr>
      <w:sz w:val="16"/>
      <w:szCs w:val="16"/>
    </w:rPr>
  </w:style>
  <w:style w:type="paragraph" w:styleId="Testocommento">
    <w:name w:val="annotation text"/>
    <w:basedOn w:val="Normale"/>
    <w:link w:val="TestocommentoCarattere"/>
    <w:uiPriority w:val="99"/>
    <w:semiHidden/>
    <w:unhideWhenUsed/>
    <w:rsid w:val="003320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20C2"/>
    <w:rPr>
      <w:sz w:val="20"/>
      <w:szCs w:val="20"/>
      <w:lang w:val="it-IT"/>
    </w:rPr>
  </w:style>
  <w:style w:type="paragraph" w:styleId="Soggettocommento">
    <w:name w:val="annotation subject"/>
    <w:basedOn w:val="Testocommento"/>
    <w:next w:val="Testocommento"/>
    <w:link w:val="SoggettocommentoCarattere"/>
    <w:uiPriority w:val="99"/>
    <w:semiHidden/>
    <w:unhideWhenUsed/>
    <w:rsid w:val="003320C2"/>
    <w:rPr>
      <w:b/>
      <w:bCs/>
    </w:rPr>
  </w:style>
  <w:style w:type="character" w:customStyle="1" w:styleId="SoggettocommentoCarattere">
    <w:name w:val="Soggetto commento Carattere"/>
    <w:basedOn w:val="TestocommentoCarattere"/>
    <w:link w:val="Soggettocommento"/>
    <w:uiPriority w:val="99"/>
    <w:semiHidden/>
    <w:rsid w:val="003320C2"/>
    <w:rPr>
      <w:b/>
      <w:bCs/>
      <w:sz w:val="20"/>
      <w:szCs w:val="20"/>
      <w:lang w:val="it-IT"/>
    </w:rPr>
  </w:style>
  <w:style w:type="paragraph" w:styleId="Revisione">
    <w:name w:val="Revision"/>
    <w:hidden/>
    <w:uiPriority w:val="99"/>
    <w:semiHidden/>
    <w:rsid w:val="003320C2"/>
    <w:pPr>
      <w:spacing w:after="0" w:line="240" w:lineRule="auto"/>
    </w:pPr>
    <w:rPr>
      <w:lang w:val="it-IT"/>
    </w:rPr>
  </w:style>
  <w:style w:type="paragraph" w:styleId="Testofumetto">
    <w:name w:val="Balloon Text"/>
    <w:basedOn w:val="Normale"/>
    <w:link w:val="TestofumettoCarattere"/>
    <w:uiPriority w:val="99"/>
    <w:semiHidden/>
    <w:unhideWhenUsed/>
    <w:rsid w:val="003320C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320C2"/>
    <w:rPr>
      <w:rFonts w:ascii="Times New Roman" w:hAnsi="Times New Roman" w:cs="Times New Roman"/>
      <w:sz w:val="18"/>
      <w:szCs w:val="18"/>
      <w:lang w:val="it-IT"/>
    </w:rPr>
  </w:style>
  <w:style w:type="paragraph" w:styleId="NormaleWeb">
    <w:name w:val="Normal (Web)"/>
    <w:basedOn w:val="Normale"/>
    <w:uiPriority w:val="99"/>
    <w:unhideWhenUsed/>
    <w:rsid w:val="00667A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B91C2E"/>
    <w:rPr>
      <w:rFonts w:ascii="Segoe UI" w:hAnsi="Segoe UI" w:cs="Segoe UI" w:hint="default"/>
      <w:sz w:val="18"/>
      <w:szCs w:val="18"/>
    </w:rPr>
  </w:style>
  <w:style w:type="paragraph" w:styleId="Titolo">
    <w:name w:val="Title"/>
    <w:basedOn w:val="Normale"/>
    <w:next w:val="Normale"/>
    <w:link w:val="TitoloCarattere"/>
    <w:rsid w:val="004C1199"/>
    <w:pPr>
      <w:widowControl w:val="0"/>
      <w:spacing w:before="45" w:after="0" w:line="341" w:lineRule="auto"/>
      <w:ind w:left="2316" w:right="2315"/>
      <w:jc w:val="center"/>
    </w:pPr>
    <w:rPr>
      <w:rFonts w:ascii="Calibri" w:eastAsia="Calibri" w:hAnsi="Calibri" w:cs="Calibri"/>
      <w:b/>
      <w:sz w:val="28"/>
      <w:szCs w:val="28"/>
      <w:lang w:val="en-US" w:eastAsia="it-IT"/>
    </w:rPr>
  </w:style>
  <w:style w:type="character" w:customStyle="1" w:styleId="TitoloCarattere">
    <w:name w:val="Titolo Carattere"/>
    <w:basedOn w:val="Carpredefinitoparagrafo"/>
    <w:link w:val="Titolo"/>
    <w:rsid w:val="004C1199"/>
    <w:rPr>
      <w:rFonts w:ascii="Calibri" w:eastAsia="Calibri" w:hAnsi="Calibri" w:cs="Calibri"/>
      <w:b/>
      <w:sz w:val="28"/>
      <w:szCs w:val="28"/>
      <w:lang w:eastAsia="it-IT"/>
    </w:rPr>
  </w:style>
  <w:style w:type="paragraph" w:styleId="Testonotaapidipagina">
    <w:name w:val="footnote text"/>
    <w:basedOn w:val="Normale"/>
    <w:link w:val="TestonotaapidipaginaCarattere"/>
    <w:uiPriority w:val="99"/>
    <w:semiHidden/>
    <w:unhideWhenUsed/>
    <w:rsid w:val="004C119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1199"/>
    <w:rPr>
      <w:sz w:val="20"/>
      <w:szCs w:val="20"/>
      <w:lang w:val="it-IT"/>
    </w:rPr>
  </w:style>
  <w:style w:type="character" w:styleId="Rimandonotaapidipagina">
    <w:name w:val="footnote reference"/>
    <w:basedOn w:val="Carpredefinitoparagrafo"/>
    <w:uiPriority w:val="99"/>
    <w:semiHidden/>
    <w:unhideWhenUsed/>
    <w:rsid w:val="004C11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4F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733"/>
    <w:pPr>
      <w:tabs>
        <w:tab w:val="center" w:pos="4680"/>
        <w:tab w:val="right" w:pos="9360"/>
      </w:tabs>
      <w:spacing w:after="0" w:line="240" w:lineRule="auto"/>
    </w:pPr>
    <w:rPr>
      <w:lang w:val="en-US"/>
    </w:rPr>
  </w:style>
  <w:style w:type="character" w:customStyle="1" w:styleId="IntestazioneCarattere">
    <w:name w:val="Intestazione Carattere"/>
    <w:basedOn w:val="Carpredefinitoparagrafo"/>
    <w:link w:val="Intestazione"/>
    <w:uiPriority w:val="99"/>
    <w:rsid w:val="00F85733"/>
  </w:style>
  <w:style w:type="paragraph" w:styleId="Pidipagina">
    <w:name w:val="footer"/>
    <w:basedOn w:val="Normale"/>
    <w:link w:val="PidipaginaCarattere"/>
    <w:uiPriority w:val="99"/>
    <w:unhideWhenUsed/>
    <w:rsid w:val="00F85733"/>
    <w:pPr>
      <w:tabs>
        <w:tab w:val="center" w:pos="4680"/>
        <w:tab w:val="right" w:pos="9360"/>
      </w:tabs>
      <w:spacing w:after="0" w:line="240" w:lineRule="auto"/>
    </w:pPr>
    <w:rPr>
      <w:lang w:val="en-US"/>
    </w:rPr>
  </w:style>
  <w:style w:type="character" w:customStyle="1" w:styleId="PidipaginaCarattere">
    <w:name w:val="Piè di pagina Carattere"/>
    <w:basedOn w:val="Carpredefinitoparagrafo"/>
    <w:link w:val="Pidipagina"/>
    <w:uiPriority w:val="99"/>
    <w:rsid w:val="00F85733"/>
  </w:style>
  <w:style w:type="paragraph" w:customStyle="1" w:styleId="Default">
    <w:name w:val="Default"/>
    <w:rsid w:val="00C304F1"/>
    <w:pPr>
      <w:autoSpaceDE w:val="0"/>
      <w:autoSpaceDN w:val="0"/>
      <w:adjustRightInd w:val="0"/>
      <w:spacing w:after="0" w:line="240" w:lineRule="auto"/>
    </w:pPr>
    <w:rPr>
      <w:rFonts w:ascii="Titillium Web" w:hAnsi="Titillium Web" w:cs="Titillium Web"/>
      <w:color w:val="000000"/>
      <w:sz w:val="24"/>
      <w:szCs w:val="24"/>
      <w:lang w:val="it-IT"/>
    </w:rPr>
  </w:style>
  <w:style w:type="character" w:styleId="Collegamentoipertestuale">
    <w:name w:val="Hyperlink"/>
    <w:basedOn w:val="Carpredefinitoparagrafo"/>
    <w:uiPriority w:val="99"/>
    <w:unhideWhenUsed/>
    <w:rsid w:val="008F32F3"/>
    <w:rPr>
      <w:color w:val="0000FF"/>
      <w:u w:val="single"/>
    </w:rPr>
  </w:style>
  <w:style w:type="character" w:styleId="Rimandocommento">
    <w:name w:val="annotation reference"/>
    <w:basedOn w:val="Carpredefinitoparagrafo"/>
    <w:uiPriority w:val="99"/>
    <w:semiHidden/>
    <w:unhideWhenUsed/>
    <w:rsid w:val="003320C2"/>
    <w:rPr>
      <w:sz w:val="16"/>
      <w:szCs w:val="16"/>
    </w:rPr>
  </w:style>
  <w:style w:type="paragraph" w:styleId="Testocommento">
    <w:name w:val="annotation text"/>
    <w:basedOn w:val="Normale"/>
    <w:link w:val="TestocommentoCarattere"/>
    <w:uiPriority w:val="99"/>
    <w:semiHidden/>
    <w:unhideWhenUsed/>
    <w:rsid w:val="003320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20C2"/>
    <w:rPr>
      <w:sz w:val="20"/>
      <w:szCs w:val="20"/>
      <w:lang w:val="it-IT"/>
    </w:rPr>
  </w:style>
  <w:style w:type="paragraph" w:styleId="Soggettocommento">
    <w:name w:val="annotation subject"/>
    <w:basedOn w:val="Testocommento"/>
    <w:next w:val="Testocommento"/>
    <w:link w:val="SoggettocommentoCarattere"/>
    <w:uiPriority w:val="99"/>
    <w:semiHidden/>
    <w:unhideWhenUsed/>
    <w:rsid w:val="003320C2"/>
    <w:rPr>
      <w:b/>
      <w:bCs/>
    </w:rPr>
  </w:style>
  <w:style w:type="character" w:customStyle="1" w:styleId="SoggettocommentoCarattere">
    <w:name w:val="Soggetto commento Carattere"/>
    <w:basedOn w:val="TestocommentoCarattere"/>
    <w:link w:val="Soggettocommento"/>
    <w:uiPriority w:val="99"/>
    <w:semiHidden/>
    <w:rsid w:val="003320C2"/>
    <w:rPr>
      <w:b/>
      <w:bCs/>
      <w:sz w:val="20"/>
      <w:szCs w:val="20"/>
      <w:lang w:val="it-IT"/>
    </w:rPr>
  </w:style>
  <w:style w:type="paragraph" w:styleId="Revisione">
    <w:name w:val="Revision"/>
    <w:hidden/>
    <w:uiPriority w:val="99"/>
    <w:semiHidden/>
    <w:rsid w:val="003320C2"/>
    <w:pPr>
      <w:spacing w:after="0" w:line="240" w:lineRule="auto"/>
    </w:pPr>
    <w:rPr>
      <w:lang w:val="it-IT"/>
    </w:rPr>
  </w:style>
  <w:style w:type="paragraph" w:styleId="Testofumetto">
    <w:name w:val="Balloon Text"/>
    <w:basedOn w:val="Normale"/>
    <w:link w:val="TestofumettoCarattere"/>
    <w:uiPriority w:val="99"/>
    <w:semiHidden/>
    <w:unhideWhenUsed/>
    <w:rsid w:val="003320C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320C2"/>
    <w:rPr>
      <w:rFonts w:ascii="Times New Roman" w:hAnsi="Times New Roman" w:cs="Times New Roman"/>
      <w:sz w:val="18"/>
      <w:szCs w:val="18"/>
      <w:lang w:val="it-IT"/>
    </w:rPr>
  </w:style>
  <w:style w:type="paragraph" w:styleId="NormaleWeb">
    <w:name w:val="Normal (Web)"/>
    <w:basedOn w:val="Normale"/>
    <w:uiPriority w:val="99"/>
    <w:unhideWhenUsed/>
    <w:rsid w:val="00667A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B91C2E"/>
    <w:rPr>
      <w:rFonts w:ascii="Segoe UI" w:hAnsi="Segoe UI" w:cs="Segoe UI" w:hint="default"/>
      <w:sz w:val="18"/>
      <w:szCs w:val="18"/>
    </w:rPr>
  </w:style>
  <w:style w:type="paragraph" w:styleId="Titolo">
    <w:name w:val="Title"/>
    <w:basedOn w:val="Normale"/>
    <w:next w:val="Normale"/>
    <w:link w:val="TitoloCarattere"/>
    <w:rsid w:val="004C1199"/>
    <w:pPr>
      <w:widowControl w:val="0"/>
      <w:spacing w:before="45" w:after="0" w:line="341" w:lineRule="auto"/>
      <w:ind w:left="2316" w:right="2315"/>
      <w:jc w:val="center"/>
    </w:pPr>
    <w:rPr>
      <w:rFonts w:ascii="Calibri" w:eastAsia="Calibri" w:hAnsi="Calibri" w:cs="Calibri"/>
      <w:b/>
      <w:sz w:val="28"/>
      <w:szCs w:val="28"/>
      <w:lang w:val="en-US" w:eastAsia="it-IT"/>
    </w:rPr>
  </w:style>
  <w:style w:type="character" w:customStyle="1" w:styleId="TitoloCarattere">
    <w:name w:val="Titolo Carattere"/>
    <w:basedOn w:val="Carpredefinitoparagrafo"/>
    <w:link w:val="Titolo"/>
    <w:rsid w:val="004C1199"/>
    <w:rPr>
      <w:rFonts w:ascii="Calibri" w:eastAsia="Calibri" w:hAnsi="Calibri" w:cs="Calibri"/>
      <w:b/>
      <w:sz w:val="28"/>
      <w:szCs w:val="28"/>
      <w:lang w:eastAsia="it-IT"/>
    </w:rPr>
  </w:style>
  <w:style w:type="paragraph" w:styleId="Testonotaapidipagina">
    <w:name w:val="footnote text"/>
    <w:basedOn w:val="Normale"/>
    <w:link w:val="TestonotaapidipaginaCarattere"/>
    <w:uiPriority w:val="99"/>
    <w:semiHidden/>
    <w:unhideWhenUsed/>
    <w:rsid w:val="004C119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1199"/>
    <w:rPr>
      <w:sz w:val="20"/>
      <w:szCs w:val="20"/>
      <w:lang w:val="it-IT"/>
    </w:rPr>
  </w:style>
  <w:style w:type="character" w:styleId="Rimandonotaapidipagina">
    <w:name w:val="footnote reference"/>
    <w:basedOn w:val="Carpredefinitoparagrafo"/>
    <w:uiPriority w:val="99"/>
    <w:semiHidden/>
    <w:unhideWhenUsed/>
    <w:rsid w:val="004C11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9279">
      <w:bodyDiv w:val="1"/>
      <w:marLeft w:val="0"/>
      <w:marRight w:val="0"/>
      <w:marTop w:val="0"/>
      <w:marBottom w:val="0"/>
      <w:divBdr>
        <w:top w:val="none" w:sz="0" w:space="0" w:color="auto"/>
        <w:left w:val="none" w:sz="0" w:space="0" w:color="auto"/>
        <w:bottom w:val="none" w:sz="0" w:space="0" w:color="auto"/>
        <w:right w:val="none" w:sz="0" w:space="0" w:color="auto"/>
      </w:divBdr>
      <w:divsChild>
        <w:div w:id="548809241">
          <w:marLeft w:val="0"/>
          <w:marRight w:val="0"/>
          <w:marTop w:val="0"/>
          <w:marBottom w:val="0"/>
          <w:divBdr>
            <w:top w:val="none" w:sz="0" w:space="0" w:color="auto"/>
            <w:left w:val="none" w:sz="0" w:space="0" w:color="auto"/>
            <w:bottom w:val="none" w:sz="0" w:space="0" w:color="auto"/>
            <w:right w:val="none" w:sz="0" w:space="0" w:color="auto"/>
          </w:divBdr>
        </w:div>
        <w:div w:id="509873410">
          <w:marLeft w:val="0"/>
          <w:marRight w:val="0"/>
          <w:marTop w:val="0"/>
          <w:marBottom w:val="0"/>
          <w:divBdr>
            <w:top w:val="none" w:sz="0" w:space="0" w:color="auto"/>
            <w:left w:val="none" w:sz="0" w:space="0" w:color="auto"/>
            <w:bottom w:val="none" w:sz="0" w:space="0" w:color="auto"/>
            <w:right w:val="none" w:sz="0" w:space="0" w:color="auto"/>
          </w:divBdr>
        </w:div>
      </w:divsChild>
    </w:div>
    <w:div w:id="202376585">
      <w:bodyDiv w:val="1"/>
      <w:marLeft w:val="0"/>
      <w:marRight w:val="0"/>
      <w:marTop w:val="0"/>
      <w:marBottom w:val="0"/>
      <w:divBdr>
        <w:top w:val="none" w:sz="0" w:space="0" w:color="auto"/>
        <w:left w:val="none" w:sz="0" w:space="0" w:color="auto"/>
        <w:bottom w:val="none" w:sz="0" w:space="0" w:color="auto"/>
        <w:right w:val="none" w:sz="0" w:space="0" w:color="auto"/>
      </w:divBdr>
      <w:divsChild>
        <w:div w:id="222105414">
          <w:marLeft w:val="0"/>
          <w:marRight w:val="0"/>
          <w:marTop w:val="0"/>
          <w:marBottom w:val="0"/>
          <w:divBdr>
            <w:top w:val="none" w:sz="0" w:space="0" w:color="auto"/>
            <w:left w:val="none" w:sz="0" w:space="0" w:color="auto"/>
            <w:bottom w:val="none" w:sz="0" w:space="0" w:color="auto"/>
            <w:right w:val="none" w:sz="0" w:space="0" w:color="auto"/>
          </w:divBdr>
          <w:divsChild>
            <w:div w:id="1388453900">
              <w:marLeft w:val="0"/>
              <w:marRight w:val="0"/>
              <w:marTop w:val="0"/>
              <w:marBottom w:val="0"/>
              <w:divBdr>
                <w:top w:val="none" w:sz="0" w:space="0" w:color="auto"/>
                <w:left w:val="none" w:sz="0" w:space="0" w:color="auto"/>
                <w:bottom w:val="none" w:sz="0" w:space="0" w:color="auto"/>
                <w:right w:val="none" w:sz="0" w:space="0" w:color="auto"/>
              </w:divBdr>
              <w:divsChild>
                <w:div w:id="6155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13388">
      <w:bodyDiv w:val="1"/>
      <w:marLeft w:val="0"/>
      <w:marRight w:val="0"/>
      <w:marTop w:val="0"/>
      <w:marBottom w:val="0"/>
      <w:divBdr>
        <w:top w:val="none" w:sz="0" w:space="0" w:color="auto"/>
        <w:left w:val="none" w:sz="0" w:space="0" w:color="auto"/>
        <w:bottom w:val="none" w:sz="0" w:space="0" w:color="auto"/>
        <w:right w:val="none" w:sz="0" w:space="0" w:color="auto"/>
      </w:divBdr>
      <w:divsChild>
        <w:div w:id="1244292784">
          <w:marLeft w:val="0"/>
          <w:marRight w:val="0"/>
          <w:marTop w:val="0"/>
          <w:marBottom w:val="0"/>
          <w:divBdr>
            <w:top w:val="none" w:sz="0" w:space="0" w:color="auto"/>
            <w:left w:val="none" w:sz="0" w:space="0" w:color="auto"/>
            <w:bottom w:val="none" w:sz="0" w:space="0" w:color="auto"/>
            <w:right w:val="none" w:sz="0" w:space="0" w:color="auto"/>
          </w:divBdr>
          <w:divsChild>
            <w:div w:id="379597222">
              <w:marLeft w:val="0"/>
              <w:marRight w:val="0"/>
              <w:marTop w:val="0"/>
              <w:marBottom w:val="0"/>
              <w:divBdr>
                <w:top w:val="none" w:sz="0" w:space="0" w:color="auto"/>
                <w:left w:val="none" w:sz="0" w:space="0" w:color="auto"/>
                <w:bottom w:val="none" w:sz="0" w:space="0" w:color="auto"/>
                <w:right w:val="none" w:sz="0" w:space="0" w:color="auto"/>
              </w:divBdr>
              <w:divsChild>
                <w:div w:id="15401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146">
      <w:bodyDiv w:val="1"/>
      <w:marLeft w:val="0"/>
      <w:marRight w:val="0"/>
      <w:marTop w:val="0"/>
      <w:marBottom w:val="0"/>
      <w:divBdr>
        <w:top w:val="none" w:sz="0" w:space="0" w:color="auto"/>
        <w:left w:val="none" w:sz="0" w:space="0" w:color="auto"/>
        <w:bottom w:val="none" w:sz="0" w:space="0" w:color="auto"/>
        <w:right w:val="none" w:sz="0" w:space="0" w:color="auto"/>
      </w:divBdr>
    </w:div>
    <w:div w:id="936329997">
      <w:bodyDiv w:val="1"/>
      <w:marLeft w:val="0"/>
      <w:marRight w:val="0"/>
      <w:marTop w:val="0"/>
      <w:marBottom w:val="0"/>
      <w:divBdr>
        <w:top w:val="none" w:sz="0" w:space="0" w:color="auto"/>
        <w:left w:val="none" w:sz="0" w:space="0" w:color="auto"/>
        <w:bottom w:val="none" w:sz="0" w:space="0" w:color="auto"/>
        <w:right w:val="none" w:sz="0" w:space="0" w:color="auto"/>
      </w:divBdr>
    </w:div>
    <w:div w:id="1517841040">
      <w:bodyDiv w:val="1"/>
      <w:marLeft w:val="0"/>
      <w:marRight w:val="0"/>
      <w:marTop w:val="0"/>
      <w:marBottom w:val="0"/>
      <w:divBdr>
        <w:top w:val="none" w:sz="0" w:space="0" w:color="auto"/>
        <w:left w:val="none" w:sz="0" w:space="0" w:color="auto"/>
        <w:bottom w:val="none" w:sz="0" w:space="0" w:color="auto"/>
        <w:right w:val="none" w:sz="0" w:space="0" w:color="auto"/>
      </w:divBdr>
      <w:divsChild>
        <w:div w:id="1954746418">
          <w:marLeft w:val="0"/>
          <w:marRight w:val="0"/>
          <w:marTop w:val="0"/>
          <w:marBottom w:val="0"/>
          <w:divBdr>
            <w:top w:val="none" w:sz="0" w:space="0" w:color="auto"/>
            <w:left w:val="none" w:sz="0" w:space="0" w:color="auto"/>
            <w:bottom w:val="none" w:sz="0" w:space="0" w:color="auto"/>
            <w:right w:val="none" w:sz="0" w:space="0" w:color="auto"/>
          </w:divBdr>
          <w:divsChild>
            <w:div w:id="42682856">
              <w:marLeft w:val="0"/>
              <w:marRight w:val="0"/>
              <w:marTop w:val="0"/>
              <w:marBottom w:val="0"/>
              <w:divBdr>
                <w:top w:val="none" w:sz="0" w:space="0" w:color="auto"/>
                <w:left w:val="none" w:sz="0" w:space="0" w:color="auto"/>
                <w:bottom w:val="none" w:sz="0" w:space="0" w:color="auto"/>
                <w:right w:val="none" w:sz="0" w:space="0" w:color="auto"/>
              </w:divBdr>
              <w:divsChild>
                <w:div w:id="12727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2554">
      <w:bodyDiv w:val="1"/>
      <w:marLeft w:val="0"/>
      <w:marRight w:val="0"/>
      <w:marTop w:val="0"/>
      <w:marBottom w:val="0"/>
      <w:divBdr>
        <w:top w:val="none" w:sz="0" w:space="0" w:color="auto"/>
        <w:left w:val="none" w:sz="0" w:space="0" w:color="auto"/>
        <w:bottom w:val="none" w:sz="0" w:space="0" w:color="auto"/>
        <w:right w:val="none" w:sz="0" w:space="0" w:color="auto"/>
      </w:divBdr>
    </w:div>
    <w:div w:id="1924486269">
      <w:bodyDiv w:val="1"/>
      <w:marLeft w:val="0"/>
      <w:marRight w:val="0"/>
      <w:marTop w:val="0"/>
      <w:marBottom w:val="0"/>
      <w:divBdr>
        <w:top w:val="none" w:sz="0" w:space="0" w:color="auto"/>
        <w:left w:val="none" w:sz="0" w:space="0" w:color="auto"/>
        <w:bottom w:val="none" w:sz="0" w:space="0" w:color="auto"/>
        <w:right w:val="none" w:sz="0" w:space="0" w:color="auto"/>
      </w:divBdr>
      <w:divsChild>
        <w:div w:id="1609047008">
          <w:marLeft w:val="0"/>
          <w:marRight w:val="0"/>
          <w:marTop w:val="0"/>
          <w:marBottom w:val="0"/>
          <w:divBdr>
            <w:top w:val="none" w:sz="0" w:space="0" w:color="auto"/>
            <w:left w:val="none" w:sz="0" w:space="0" w:color="auto"/>
            <w:bottom w:val="none" w:sz="0" w:space="0" w:color="auto"/>
            <w:right w:val="none" w:sz="0" w:space="0" w:color="auto"/>
          </w:divBdr>
          <w:divsChild>
            <w:div w:id="1099327471">
              <w:marLeft w:val="0"/>
              <w:marRight w:val="0"/>
              <w:marTop w:val="0"/>
              <w:marBottom w:val="0"/>
              <w:divBdr>
                <w:top w:val="none" w:sz="0" w:space="0" w:color="auto"/>
                <w:left w:val="none" w:sz="0" w:space="0" w:color="auto"/>
                <w:bottom w:val="none" w:sz="0" w:space="0" w:color="auto"/>
                <w:right w:val="none" w:sz="0" w:space="0" w:color="auto"/>
              </w:divBdr>
              <w:divsChild>
                <w:div w:id="19352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unisi.it/ateneo/adempimenti/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EBAF34-8C0E-44B1-B9CE-5333F982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Caroni</dc:creator>
  <cp:lastModifiedBy>Goracci Laura</cp:lastModifiedBy>
  <cp:revision>2</cp:revision>
  <cp:lastPrinted>2022-10-24T14:18:00Z</cp:lastPrinted>
  <dcterms:created xsi:type="dcterms:W3CDTF">2022-11-14T13:58:00Z</dcterms:created>
  <dcterms:modified xsi:type="dcterms:W3CDTF">2022-11-14T13:58:00Z</dcterms:modified>
</cp:coreProperties>
</file>